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A7" w:rsidRPr="007559A0" w:rsidRDefault="007648A7" w:rsidP="003A704E">
      <w:pPr>
        <w:ind w:leftChars="-118" w:left="-2" w:rightChars="-144" w:right="-346" w:hangingChars="78" w:hanging="281"/>
        <w:jc w:val="center"/>
        <w:rPr>
          <w:rFonts w:ascii="Calibri" w:hAnsi="Calibri"/>
          <w:b/>
          <w:sz w:val="36"/>
          <w:szCs w:val="36"/>
        </w:rPr>
      </w:pPr>
      <w:r w:rsidRPr="007559A0">
        <w:rPr>
          <w:rFonts w:ascii="Calibri" w:hAnsi="Calibri" w:hint="eastAsia"/>
          <w:b/>
          <w:sz w:val="36"/>
          <w:szCs w:val="36"/>
        </w:rPr>
        <w:t>臺大醫學院新進教師實驗動物研究經費補助辦法</w:t>
      </w:r>
    </w:p>
    <w:p w:rsidR="007648A7" w:rsidRPr="007559A0" w:rsidRDefault="007648A7" w:rsidP="006C4533">
      <w:pPr>
        <w:pStyle w:val="Default"/>
        <w:rPr>
          <w:rFonts w:ascii="Calibri" w:hAnsi="Calibri"/>
          <w:color w:val="auto"/>
        </w:rPr>
      </w:pPr>
    </w:p>
    <w:p w:rsidR="007648A7" w:rsidRPr="007559A0" w:rsidRDefault="007648A7" w:rsidP="00C004EA">
      <w:pPr>
        <w:snapToGrid w:val="0"/>
        <w:spacing w:line="240" w:lineRule="atLeast"/>
        <w:jc w:val="right"/>
        <w:rPr>
          <w:rFonts w:ascii="Calibri" w:hAnsi="Calibri" w:cs="標楷體"/>
          <w:sz w:val="20"/>
          <w:szCs w:val="20"/>
        </w:rPr>
      </w:pPr>
      <w:r w:rsidRPr="007559A0">
        <w:rPr>
          <w:rFonts w:ascii="Calibri" w:hAnsi="Calibri"/>
          <w:sz w:val="20"/>
          <w:szCs w:val="20"/>
        </w:rPr>
        <w:t xml:space="preserve"> 103</w:t>
      </w:r>
      <w:r w:rsidRPr="007559A0">
        <w:rPr>
          <w:rFonts w:ascii="Calibri" w:hAnsi="Calibri" w:cs="標楷體" w:hint="eastAsia"/>
          <w:sz w:val="20"/>
          <w:szCs w:val="20"/>
        </w:rPr>
        <w:t>年</w:t>
      </w:r>
      <w:r w:rsidRPr="007559A0">
        <w:rPr>
          <w:rFonts w:ascii="Calibri" w:hAnsi="Calibri"/>
          <w:sz w:val="20"/>
          <w:szCs w:val="20"/>
        </w:rPr>
        <w:t>12</w:t>
      </w:r>
      <w:r w:rsidRPr="007559A0">
        <w:rPr>
          <w:rFonts w:ascii="Calibri" w:hAnsi="Calibri" w:cs="標楷體" w:hint="eastAsia"/>
          <w:sz w:val="20"/>
          <w:szCs w:val="20"/>
        </w:rPr>
        <w:t>月</w:t>
      </w:r>
      <w:r w:rsidRPr="007559A0">
        <w:rPr>
          <w:rFonts w:ascii="Calibri" w:hAnsi="Calibri"/>
          <w:sz w:val="20"/>
          <w:szCs w:val="20"/>
        </w:rPr>
        <w:t>17</w:t>
      </w:r>
      <w:r w:rsidRPr="007559A0">
        <w:rPr>
          <w:rFonts w:ascii="Calibri" w:hAnsi="Calibri" w:cs="標楷體" w:hint="eastAsia"/>
          <w:sz w:val="20"/>
          <w:szCs w:val="20"/>
        </w:rPr>
        <w:t>日</w:t>
      </w:r>
      <w:r w:rsidRPr="007559A0">
        <w:rPr>
          <w:rFonts w:ascii="Calibri" w:hAnsi="Calibri"/>
          <w:bCs/>
          <w:sz w:val="20"/>
          <w:szCs w:val="20"/>
        </w:rPr>
        <w:t>103</w:t>
      </w:r>
      <w:r w:rsidRPr="007559A0">
        <w:rPr>
          <w:rFonts w:ascii="Calibri" w:hAnsi="Calibri" w:cs="標楷體" w:hint="eastAsia"/>
          <w:sz w:val="20"/>
          <w:szCs w:val="20"/>
        </w:rPr>
        <w:t>學年度第</w:t>
      </w:r>
      <w:r w:rsidRPr="007559A0">
        <w:rPr>
          <w:rFonts w:ascii="Calibri" w:hAnsi="Calibri"/>
          <w:bCs/>
          <w:sz w:val="20"/>
          <w:szCs w:val="20"/>
        </w:rPr>
        <w:t>15</w:t>
      </w:r>
      <w:r w:rsidRPr="007559A0">
        <w:rPr>
          <w:rFonts w:ascii="Calibri" w:hAnsi="Calibri" w:cs="標楷體" w:hint="eastAsia"/>
          <w:sz w:val="20"/>
          <w:szCs w:val="20"/>
        </w:rPr>
        <w:t>次醫學院院長室會議決議</w:t>
      </w:r>
    </w:p>
    <w:p w:rsidR="007648A7" w:rsidRPr="007559A0" w:rsidRDefault="007648A7" w:rsidP="00C004EA">
      <w:pPr>
        <w:snapToGrid w:val="0"/>
        <w:spacing w:line="240" w:lineRule="atLeast"/>
        <w:jc w:val="right"/>
        <w:rPr>
          <w:rFonts w:ascii="Calibri" w:hAnsi="Calibri" w:cs="標楷體"/>
          <w:sz w:val="20"/>
          <w:szCs w:val="20"/>
        </w:rPr>
      </w:pPr>
      <w:r w:rsidRPr="007559A0">
        <w:rPr>
          <w:rFonts w:ascii="Calibri" w:hAnsi="Calibri" w:cs="Calibri Bold Italic"/>
          <w:bCs/>
          <w:kern w:val="0"/>
          <w:sz w:val="20"/>
          <w:szCs w:val="20"/>
        </w:rPr>
        <w:t>103</w:t>
      </w:r>
      <w:r w:rsidRPr="007559A0">
        <w:rPr>
          <w:rFonts w:ascii="Calibri" w:eastAsia="Times New Roman" w:hAnsi="Calibri" w:cs="Songti TC Regular"/>
          <w:kern w:val="0"/>
          <w:sz w:val="20"/>
          <w:szCs w:val="20"/>
        </w:rPr>
        <w:t>年</w:t>
      </w:r>
      <w:r w:rsidRPr="007559A0">
        <w:rPr>
          <w:rFonts w:ascii="Calibri" w:eastAsia="Times New Roman" w:hAnsi="Calibri" w:cs="Calibri Bold Italic"/>
          <w:bCs/>
          <w:kern w:val="0"/>
          <w:sz w:val="20"/>
          <w:szCs w:val="20"/>
        </w:rPr>
        <w:t>12</w:t>
      </w:r>
      <w:r w:rsidRPr="007559A0">
        <w:rPr>
          <w:rFonts w:ascii="Calibri" w:eastAsia="Times New Roman" w:hAnsi="Calibri" w:cs="Songti TC Regular"/>
          <w:kern w:val="0"/>
          <w:sz w:val="20"/>
          <w:szCs w:val="20"/>
        </w:rPr>
        <w:t>月</w:t>
      </w:r>
      <w:r w:rsidRPr="007559A0">
        <w:rPr>
          <w:rFonts w:ascii="Calibri" w:eastAsia="Times New Roman" w:hAnsi="Calibri" w:cs="Calibri Bold Italic"/>
          <w:kern w:val="0"/>
          <w:sz w:val="20"/>
          <w:szCs w:val="20"/>
        </w:rPr>
        <w:t>23</w:t>
      </w:r>
      <w:r w:rsidRPr="007559A0">
        <w:rPr>
          <w:rFonts w:ascii="Calibri" w:eastAsia="Times New Roman" w:hAnsi="Calibri" w:cs="Songti TC Regular"/>
          <w:kern w:val="0"/>
          <w:sz w:val="20"/>
          <w:szCs w:val="20"/>
        </w:rPr>
        <w:t>日</w:t>
      </w:r>
      <w:r w:rsidRPr="007559A0">
        <w:rPr>
          <w:rFonts w:ascii="Calibri" w:hAnsi="Calibri" w:cs="Calibri Bold Italic"/>
          <w:bCs/>
          <w:kern w:val="0"/>
          <w:sz w:val="20"/>
          <w:szCs w:val="20"/>
        </w:rPr>
        <w:t>103</w:t>
      </w:r>
      <w:r w:rsidRPr="007559A0">
        <w:rPr>
          <w:rFonts w:ascii="Calibri" w:hAnsi="Calibri" w:cs="Calibri Bold Italic" w:hint="eastAsia"/>
          <w:bCs/>
          <w:kern w:val="0"/>
          <w:sz w:val="20"/>
          <w:szCs w:val="20"/>
        </w:rPr>
        <w:t>學</w:t>
      </w:r>
      <w:r w:rsidRPr="007559A0">
        <w:rPr>
          <w:rFonts w:ascii="Calibri" w:eastAsia="Times New Roman" w:hAnsi="Calibri" w:cs="Songti TC Regular"/>
          <w:bCs/>
          <w:kern w:val="0"/>
          <w:sz w:val="20"/>
          <w:szCs w:val="20"/>
        </w:rPr>
        <w:t>年度實驗動物中心第</w:t>
      </w:r>
      <w:r w:rsidRPr="007559A0">
        <w:rPr>
          <w:rFonts w:ascii="Calibri" w:eastAsia="Times New Roman" w:hAnsi="Calibri" w:cs="Calibri Bold Italic"/>
          <w:bCs/>
          <w:kern w:val="0"/>
          <w:sz w:val="20"/>
          <w:szCs w:val="20"/>
        </w:rPr>
        <w:t>5</w:t>
      </w:r>
      <w:r w:rsidRPr="007559A0">
        <w:rPr>
          <w:rFonts w:ascii="Calibri" w:eastAsia="Times New Roman" w:hAnsi="Calibri" w:cs="Songti TC Regular"/>
          <w:bCs/>
          <w:kern w:val="0"/>
          <w:sz w:val="20"/>
          <w:szCs w:val="20"/>
        </w:rPr>
        <w:t>次組長會議通過</w:t>
      </w:r>
    </w:p>
    <w:p w:rsidR="007648A7" w:rsidRPr="007559A0" w:rsidRDefault="007648A7" w:rsidP="00C004EA">
      <w:pPr>
        <w:snapToGrid w:val="0"/>
        <w:spacing w:line="240" w:lineRule="atLeast"/>
        <w:jc w:val="right"/>
        <w:rPr>
          <w:rFonts w:ascii="Calibri" w:hAnsi="Calibri" w:cs="標楷體"/>
          <w:sz w:val="20"/>
          <w:szCs w:val="20"/>
        </w:rPr>
      </w:pPr>
      <w:r w:rsidRPr="007559A0">
        <w:rPr>
          <w:rFonts w:ascii="Calibri" w:hAnsi="Calibri"/>
          <w:sz w:val="20"/>
          <w:szCs w:val="20"/>
        </w:rPr>
        <w:t xml:space="preserve"> 104</w:t>
      </w:r>
      <w:r w:rsidRPr="007559A0">
        <w:rPr>
          <w:rFonts w:ascii="Calibri" w:hAnsi="Calibri" w:cs="標楷體" w:hint="eastAsia"/>
          <w:sz w:val="20"/>
          <w:szCs w:val="20"/>
        </w:rPr>
        <w:t>年</w:t>
      </w:r>
      <w:r w:rsidRPr="007559A0">
        <w:rPr>
          <w:rFonts w:ascii="Calibri" w:hAnsi="Calibri"/>
          <w:sz w:val="20"/>
          <w:szCs w:val="20"/>
        </w:rPr>
        <w:t>1</w:t>
      </w:r>
      <w:r w:rsidRPr="007559A0">
        <w:rPr>
          <w:rFonts w:ascii="Calibri" w:hAnsi="Calibri" w:cs="標楷體" w:hint="eastAsia"/>
          <w:sz w:val="20"/>
          <w:szCs w:val="20"/>
        </w:rPr>
        <w:t>月</w:t>
      </w:r>
      <w:r w:rsidRPr="007559A0">
        <w:rPr>
          <w:rFonts w:ascii="Calibri" w:hAnsi="Calibri"/>
          <w:sz w:val="20"/>
          <w:szCs w:val="20"/>
        </w:rPr>
        <w:t>7</w:t>
      </w:r>
      <w:r w:rsidRPr="007559A0">
        <w:rPr>
          <w:rFonts w:ascii="Calibri" w:hAnsi="Calibri" w:cs="標楷體" w:hint="eastAsia"/>
          <w:sz w:val="20"/>
          <w:szCs w:val="20"/>
        </w:rPr>
        <w:t>日</w:t>
      </w:r>
      <w:r w:rsidRPr="007559A0">
        <w:rPr>
          <w:rFonts w:ascii="Calibri" w:hAnsi="Calibri" w:cs="標楷體"/>
          <w:sz w:val="20"/>
          <w:szCs w:val="20"/>
        </w:rPr>
        <w:t>103</w:t>
      </w:r>
      <w:r w:rsidRPr="007559A0">
        <w:rPr>
          <w:rFonts w:ascii="Calibri" w:hAnsi="Calibri" w:cs="標楷體" w:hint="eastAsia"/>
          <w:sz w:val="20"/>
          <w:szCs w:val="20"/>
        </w:rPr>
        <w:t>學年度實驗動物照護及使用委員會第二次會議通過</w:t>
      </w:r>
    </w:p>
    <w:p w:rsidR="0002273B" w:rsidRPr="007559A0" w:rsidRDefault="0002273B" w:rsidP="00C004EA">
      <w:pPr>
        <w:snapToGrid w:val="0"/>
        <w:spacing w:line="240" w:lineRule="atLeast"/>
        <w:jc w:val="right"/>
        <w:rPr>
          <w:rFonts w:ascii="Calibri" w:hAnsi="Calibri"/>
          <w:sz w:val="20"/>
          <w:szCs w:val="20"/>
        </w:rPr>
      </w:pPr>
      <w:r w:rsidRPr="007559A0">
        <w:rPr>
          <w:rFonts w:ascii="Calibri" w:hAnsi="Calibri" w:cs="標楷體" w:hint="eastAsia"/>
          <w:sz w:val="20"/>
          <w:szCs w:val="20"/>
        </w:rPr>
        <w:t>104</w:t>
      </w:r>
      <w:r w:rsidRPr="007559A0">
        <w:rPr>
          <w:rFonts w:ascii="Calibri" w:hAnsi="Calibri" w:cs="標楷體" w:hint="eastAsia"/>
          <w:sz w:val="20"/>
          <w:szCs w:val="20"/>
        </w:rPr>
        <w:t>年</w:t>
      </w:r>
      <w:r w:rsidRPr="007559A0">
        <w:rPr>
          <w:rFonts w:ascii="Calibri" w:hAnsi="Calibri" w:cs="標楷體" w:hint="eastAsia"/>
          <w:sz w:val="20"/>
          <w:szCs w:val="20"/>
        </w:rPr>
        <w:t>2</w:t>
      </w:r>
      <w:r w:rsidRPr="007559A0">
        <w:rPr>
          <w:rFonts w:ascii="Calibri" w:hAnsi="Calibri" w:cs="標楷體" w:hint="eastAsia"/>
          <w:sz w:val="20"/>
          <w:szCs w:val="20"/>
        </w:rPr>
        <w:t>月</w:t>
      </w:r>
      <w:r w:rsidRPr="007559A0">
        <w:rPr>
          <w:rFonts w:ascii="Calibri" w:hAnsi="Calibri" w:cs="標楷體" w:hint="eastAsia"/>
          <w:sz w:val="20"/>
          <w:szCs w:val="20"/>
        </w:rPr>
        <w:t>12</w:t>
      </w:r>
      <w:r w:rsidRPr="007559A0">
        <w:rPr>
          <w:rFonts w:ascii="Calibri" w:hAnsi="Calibri" w:cs="標楷體" w:hint="eastAsia"/>
          <w:sz w:val="20"/>
          <w:szCs w:val="20"/>
        </w:rPr>
        <w:t>日醫學院</w:t>
      </w:r>
      <w:r w:rsidRPr="007559A0">
        <w:rPr>
          <w:rFonts w:ascii="Calibri" w:hAnsi="Calibri" w:cs="標楷體" w:hint="eastAsia"/>
          <w:sz w:val="20"/>
          <w:szCs w:val="20"/>
        </w:rPr>
        <w:t>103</w:t>
      </w:r>
      <w:r w:rsidRPr="007559A0">
        <w:rPr>
          <w:rFonts w:ascii="Calibri" w:hAnsi="Calibri" w:cs="標楷體" w:hint="eastAsia"/>
          <w:sz w:val="20"/>
          <w:szCs w:val="20"/>
        </w:rPr>
        <w:t>學年度第</w:t>
      </w:r>
      <w:r w:rsidRPr="007559A0">
        <w:rPr>
          <w:rFonts w:ascii="Calibri" w:hAnsi="Calibri" w:cs="標楷體" w:hint="eastAsia"/>
          <w:sz w:val="20"/>
          <w:szCs w:val="20"/>
        </w:rPr>
        <w:t>6</w:t>
      </w:r>
      <w:r w:rsidRPr="007559A0">
        <w:rPr>
          <w:rFonts w:ascii="Calibri" w:hAnsi="Calibri" w:cs="標楷體" w:hint="eastAsia"/>
          <w:sz w:val="20"/>
          <w:szCs w:val="20"/>
        </w:rPr>
        <w:t>次主管會報核備</w:t>
      </w:r>
    </w:p>
    <w:p w:rsidR="007648A7" w:rsidRPr="007559A0" w:rsidRDefault="007648A7" w:rsidP="006C4533">
      <w:pPr>
        <w:pStyle w:val="Default"/>
        <w:rPr>
          <w:rFonts w:ascii="Calibri" w:hAnsi="Calibri"/>
          <w:color w:val="auto"/>
          <w:sz w:val="20"/>
          <w:szCs w:val="20"/>
        </w:rPr>
      </w:pPr>
    </w:p>
    <w:p w:rsidR="007648A7" w:rsidRPr="007559A0" w:rsidRDefault="007648A7" w:rsidP="000A6E2E">
      <w:pPr>
        <w:numPr>
          <w:ilvl w:val="0"/>
          <w:numId w:val="1"/>
        </w:numPr>
        <w:spacing w:line="360" w:lineRule="auto"/>
        <w:rPr>
          <w:rFonts w:ascii="新細明體"/>
          <w:sz w:val="28"/>
          <w:szCs w:val="28"/>
        </w:rPr>
      </w:pPr>
      <w:r w:rsidRPr="007559A0">
        <w:rPr>
          <w:rFonts w:ascii="新細明體" w:hAnsi="新細明體" w:hint="eastAsia"/>
          <w:sz w:val="28"/>
          <w:szCs w:val="28"/>
        </w:rPr>
        <w:t>為提升臺大醫學院</w:t>
      </w:r>
      <w:r w:rsidRPr="007559A0">
        <w:rPr>
          <w:rFonts w:ascii="新細明體" w:hAnsi="新細明體"/>
          <w:sz w:val="28"/>
          <w:szCs w:val="28"/>
        </w:rPr>
        <w:t>(</w:t>
      </w:r>
      <w:r w:rsidRPr="007559A0">
        <w:rPr>
          <w:rFonts w:ascii="新細明體" w:hAnsi="新細明體" w:hint="eastAsia"/>
          <w:sz w:val="28"/>
          <w:szCs w:val="28"/>
        </w:rPr>
        <w:t>以下簡稱</w:t>
      </w:r>
      <w:r w:rsidR="003A4511" w:rsidRPr="007559A0">
        <w:rPr>
          <w:rFonts w:ascii="新細明體"/>
          <w:sz w:val="28"/>
          <w:szCs w:val="28"/>
        </w:rPr>
        <w:t>"</w:t>
      </w:r>
      <w:r w:rsidRPr="007559A0">
        <w:rPr>
          <w:rFonts w:ascii="新細明體" w:hAnsi="新細明體" w:hint="eastAsia"/>
          <w:sz w:val="28"/>
          <w:szCs w:val="28"/>
        </w:rPr>
        <w:t>本院</w:t>
      </w:r>
      <w:r w:rsidR="003A4511" w:rsidRPr="007559A0">
        <w:rPr>
          <w:rFonts w:ascii="新細明體"/>
          <w:sz w:val="28"/>
          <w:szCs w:val="28"/>
        </w:rPr>
        <w:t>"</w:t>
      </w:r>
      <w:r w:rsidRPr="007559A0">
        <w:rPr>
          <w:rFonts w:ascii="新細明體" w:hAnsi="新細明體"/>
          <w:sz w:val="28"/>
          <w:szCs w:val="28"/>
        </w:rPr>
        <w:t>)</w:t>
      </w:r>
      <w:r w:rsidRPr="007559A0">
        <w:rPr>
          <w:rFonts w:ascii="新細明體" w:hAnsi="新細明體" w:hint="eastAsia"/>
          <w:sz w:val="28"/>
          <w:szCs w:val="28"/>
        </w:rPr>
        <w:t>研究能量，依據本院</w:t>
      </w:r>
      <w:r w:rsidRPr="007559A0">
        <w:rPr>
          <w:rFonts w:ascii="新細明體" w:hAnsi="新細明體"/>
          <w:bCs/>
          <w:sz w:val="28"/>
          <w:szCs w:val="28"/>
        </w:rPr>
        <w:t>103</w:t>
      </w:r>
      <w:r w:rsidRPr="007559A0">
        <w:rPr>
          <w:rFonts w:ascii="新細明體" w:hAnsi="新細明體" w:hint="eastAsia"/>
          <w:sz w:val="28"/>
          <w:szCs w:val="28"/>
        </w:rPr>
        <w:t>學年度第</w:t>
      </w:r>
      <w:r w:rsidRPr="007559A0">
        <w:rPr>
          <w:rFonts w:ascii="新細明體" w:hAnsi="新細明體"/>
          <w:bCs/>
          <w:sz w:val="28"/>
          <w:szCs w:val="28"/>
        </w:rPr>
        <w:t>15</w:t>
      </w:r>
      <w:r w:rsidRPr="007559A0">
        <w:rPr>
          <w:rFonts w:ascii="新細明體" w:hAnsi="新細明體" w:hint="eastAsia"/>
          <w:sz w:val="28"/>
          <w:szCs w:val="28"/>
        </w:rPr>
        <w:t>次院長室會議</w:t>
      </w:r>
      <w:r w:rsidRPr="007559A0">
        <w:rPr>
          <w:rFonts w:ascii="新細明體" w:hAnsi="新細明體" w:hint="eastAsia"/>
          <w:kern w:val="0"/>
          <w:sz w:val="28"/>
          <w:szCs w:val="28"/>
        </w:rPr>
        <w:t>決議，訂定本辦法。</w:t>
      </w:r>
      <w:r w:rsidRPr="007559A0">
        <w:rPr>
          <w:rFonts w:ascii="新細明體" w:hAnsi="新細明體"/>
          <w:kern w:val="0"/>
          <w:sz w:val="28"/>
          <w:szCs w:val="28"/>
        </w:rPr>
        <w:t xml:space="preserve"> </w:t>
      </w:r>
    </w:p>
    <w:p w:rsidR="007648A7" w:rsidRPr="007559A0" w:rsidRDefault="007648A7" w:rsidP="003A4511">
      <w:pPr>
        <w:numPr>
          <w:ilvl w:val="0"/>
          <w:numId w:val="1"/>
        </w:numPr>
        <w:spacing w:line="360" w:lineRule="auto"/>
        <w:rPr>
          <w:rFonts w:ascii="新細明體"/>
          <w:sz w:val="28"/>
          <w:szCs w:val="28"/>
        </w:rPr>
      </w:pPr>
      <w:r w:rsidRPr="007559A0">
        <w:rPr>
          <w:rFonts w:ascii="新細明體" w:hAnsi="新細明體" w:hint="eastAsia"/>
          <w:bCs/>
          <w:kern w:val="0"/>
          <w:sz w:val="28"/>
          <w:szCs w:val="28"/>
        </w:rPr>
        <w:t>凡本院</w:t>
      </w:r>
      <w:r w:rsidRPr="007559A0">
        <w:rPr>
          <w:rFonts w:ascii="新細明體" w:hAnsi="新細明體" w:hint="eastAsia"/>
          <w:kern w:val="0"/>
          <w:sz w:val="28"/>
          <w:szCs w:val="28"/>
        </w:rPr>
        <w:t>新進教師，因研究需要使用本院實驗動物中心之資源，且符合下列情形者，其付費依現行訂定之收費標準</w:t>
      </w:r>
      <w:r w:rsidRPr="007559A0">
        <w:rPr>
          <w:rFonts w:ascii="新細明體" w:hAnsi="新細明體"/>
          <w:bCs/>
          <w:kern w:val="0"/>
          <w:sz w:val="28"/>
          <w:szCs w:val="28"/>
        </w:rPr>
        <w:t>80%</w:t>
      </w:r>
      <w:r w:rsidRPr="007559A0">
        <w:rPr>
          <w:rFonts w:ascii="新細明體" w:hAnsi="新細明體" w:hint="eastAsia"/>
          <w:kern w:val="0"/>
          <w:sz w:val="28"/>
          <w:szCs w:val="28"/>
        </w:rPr>
        <w:t>收費。</w:t>
      </w:r>
    </w:p>
    <w:p w:rsidR="007648A7" w:rsidRPr="007559A0" w:rsidRDefault="007648A7" w:rsidP="003A4511">
      <w:pPr>
        <w:widowControl/>
        <w:tabs>
          <w:tab w:val="num" w:pos="864"/>
        </w:tabs>
        <w:autoSpaceDE w:val="0"/>
        <w:autoSpaceDN w:val="0"/>
        <w:adjustRightInd w:val="0"/>
        <w:spacing w:line="360" w:lineRule="auto"/>
        <w:ind w:left="538" w:hangingChars="192" w:hanging="538"/>
        <w:rPr>
          <w:rFonts w:ascii="新細明體" w:hAnsi="新細明體"/>
          <w:bCs/>
          <w:kern w:val="0"/>
          <w:sz w:val="28"/>
          <w:szCs w:val="28"/>
        </w:rPr>
      </w:pPr>
      <w:r w:rsidRPr="007559A0">
        <w:rPr>
          <w:rFonts w:ascii="新細明體" w:hAnsi="新細明體"/>
          <w:bCs/>
          <w:kern w:val="0"/>
          <w:sz w:val="28"/>
          <w:szCs w:val="28"/>
        </w:rPr>
        <w:t xml:space="preserve">   </w:t>
      </w:r>
      <w:r w:rsidRPr="007559A0">
        <w:rPr>
          <w:rFonts w:ascii="新細明體"/>
          <w:bCs/>
          <w:kern w:val="0"/>
          <w:sz w:val="28"/>
          <w:szCs w:val="28"/>
        </w:rPr>
        <w:tab/>
      </w:r>
      <w:r w:rsidRPr="007559A0">
        <w:rPr>
          <w:rFonts w:ascii="新細明體"/>
          <w:bCs/>
          <w:kern w:val="0"/>
          <w:sz w:val="28"/>
          <w:szCs w:val="28"/>
        </w:rPr>
        <w:tab/>
      </w:r>
      <w:r w:rsidRPr="007559A0">
        <w:rPr>
          <w:rFonts w:ascii="新細明體" w:hAnsi="新細明體" w:hint="eastAsia"/>
          <w:bCs/>
          <w:kern w:val="0"/>
          <w:sz w:val="28"/>
          <w:szCs w:val="28"/>
        </w:rPr>
        <w:t>本辦法適用之新進教師</w:t>
      </w:r>
      <w:r w:rsidR="003A4511" w:rsidRPr="007559A0">
        <w:rPr>
          <w:rFonts w:ascii="新細明體" w:hAnsi="新細明體" w:hint="eastAsia"/>
          <w:bCs/>
          <w:kern w:val="0"/>
          <w:sz w:val="28"/>
          <w:szCs w:val="28"/>
        </w:rPr>
        <w:t>：</w:t>
      </w:r>
    </w:p>
    <w:p w:rsidR="007648A7" w:rsidRPr="007559A0" w:rsidRDefault="00B96F27" w:rsidP="00B96F27">
      <w:pPr>
        <w:widowControl/>
        <w:autoSpaceDE w:val="0"/>
        <w:autoSpaceDN w:val="0"/>
        <w:adjustRightInd w:val="0"/>
        <w:spacing w:line="360" w:lineRule="auto"/>
        <w:ind w:leftChars="357" w:left="1277" w:hangingChars="150" w:hanging="420"/>
        <w:rPr>
          <w:rFonts w:ascii="新細明體"/>
          <w:kern w:val="0"/>
          <w:sz w:val="28"/>
          <w:szCs w:val="28"/>
        </w:rPr>
      </w:pPr>
      <w:r w:rsidRPr="007559A0">
        <w:rPr>
          <w:rFonts w:ascii="新細明體" w:hAnsi="新細明體" w:hint="eastAsia"/>
          <w:bCs/>
          <w:kern w:val="0"/>
          <w:sz w:val="28"/>
          <w:szCs w:val="28"/>
        </w:rPr>
        <w:t>(</w:t>
      </w:r>
      <w:proofErr w:type="gramStart"/>
      <w:r w:rsidRPr="007559A0">
        <w:rPr>
          <w:rFonts w:ascii="新細明體" w:hAnsi="新細明體" w:hint="eastAsia"/>
          <w:bCs/>
          <w:kern w:val="0"/>
          <w:sz w:val="28"/>
          <w:szCs w:val="28"/>
        </w:rPr>
        <w:t>一</w:t>
      </w:r>
      <w:proofErr w:type="gramEnd"/>
      <w:r w:rsidRPr="007559A0">
        <w:rPr>
          <w:rFonts w:ascii="新細明體" w:hAnsi="新細明體" w:hint="eastAsia"/>
          <w:bCs/>
          <w:kern w:val="0"/>
          <w:sz w:val="28"/>
          <w:szCs w:val="28"/>
        </w:rPr>
        <w:t>)</w:t>
      </w:r>
      <w:r w:rsidR="007648A7" w:rsidRPr="007559A0">
        <w:rPr>
          <w:rFonts w:ascii="新細明體" w:hAnsi="新細明體" w:hint="eastAsia"/>
          <w:kern w:val="0"/>
          <w:sz w:val="28"/>
          <w:szCs w:val="28"/>
        </w:rPr>
        <w:t>到院服務</w:t>
      </w:r>
      <w:r w:rsidR="007648A7" w:rsidRPr="007559A0">
        <w:rPr>
          <w:rFonts w:ascii="新細明體" w:hAnsi="新細明體"/>
          <w:bCs/>
          <w:kern w:val="0"/>
          <w:sz w:val="28"/>
          <w:szCs w:val="28"/>
        </w:rPr>
        <w:t>3</w:t>
      </w:r>
      <w:r w:rsidR="007648A7" w:rsidRPr="007559A0">
        <w:rPr>
          <w:rFonts w:ascii="新細明體" w:hAnsi="新細明體" w:hint="eastAsia"/>
          <w:kern w:val="0"/>
          <w:sz w:val="28"/>
          <w:szCs w:val="28"/>
        </w:rPr>
        <w:t>年內之新進專任教師（臨床學科由附設醫院主治醫師改聘為專任教師者不在此補助範圍）。</w:t>
      </w:r>
      <w:r w:rsidR="007648A7" w:rsidRPr="007559A0">
        <w:rPr>
          <w:rFonts w:ascii="新細明體" w:hAnsi="新細明體"/>
          <w:kern w:val="0"/>
          <w:sz w:val="28"/>
          <w:szCs w:val="28"/>
        </w:rPr>
        <w:t xml:space="preserve"> </w:t>
      </w:r>
    </w:p>
    <w:p w:rsidR="007648A7" w:rsidRPr="007559A0" w:rsidRDefault="00B96F27" w:rsidP="00B96F27">
      <w:pPr>
        <w:widowControl/>
        <w:autoSpaceDE w:val="0"/>
        <w:autoSpaceDN w:val="0"/>
        <w:adjustRightInd w:val="0"/>
        <w:spacing w:line="360" w:lineRule="auto"/>
        <w:ind w:leftChars="357" w:left="1277" w:hangingChars="150" w:hanging="420"/>
        <w:rPr>
          <w:rFonts w:ascii="新細明體"/>
          <w:kern w:val="0"/>
          <w:sz w:val="28"/>
          <w:szCs w:val="28"/>
        </w:rPr>
      </w:pPr>
      <w:r w:rsidRPr="007559A0">
        <w:rPr>
          <w:rFonts w:ascii="新細明體" w:hAnsi="新細明體" w:hint="eastAsia"/>
          <w:bCs/>
          <w:kern w:val="0"/>
          <w:sz w:val="28"/>
          <w:szCs w:val="28"/>
        </w:rPr>
        <w:t>(二)</w:t>
      </w:r>
      <w:r w:rsidR="007648A7" w:rsidRPr="007559A0">
        <w:rPr>
          <w:rFonts w:ascii="新細明體" w:hAnsi="新細明體" w:hint="eastAsia"/>
          <w:kern w:val="0"/>
          <w:sz w:val="28"/>
          <w:szCs w:val="28"/>
        </w:rPr>
        <w:t>主持研究計畫總金額每年</w:t>
      </w:r>
      <w:r w:rsidR="007648A7" w:rsidRPr="007559A0">
        <w:rPr>
          <w:rFonts w:ascii="新細明體" w:hAnsi="新細明體"/>
          <w:bCs/>
          <w:kern w:val="0"/>
          <w:sz w:val="28"/>
          <w:szCs w:val="28"/>
        </w:rPr>
        <w:t>30</w:t>
      </w:r>
      <w:bookmarkStart w:id="0" w:name="_GoBack"/>
      <w:bookmarkEnd w:id="0"/>
      <w:r w:rsidR="007648A7" w:rsidRPr="007559A0">
        <w:rPr>
          <w:rFonts w:ascii="新細明體" w:hAnsi="新細明體"/>
          <w:bCs/>
          <w:kern w:val="0"/>
          <w:sz w:val="28"/>
          <w:szCs w:val="28"/>
        </w:rPr>
        <w:t>0</w:t>
      </w:r>
      <w:r w:rsidR="007648A7" w:rsidRPr="007559A0">
        <w:rPr>
          <w:rFonts w:ascii="新細明體" w:hAnsi="新細明體" w:hint="eastAsia"/>
          <w:kern w:val="0"/>
          <w:sz w:val="28"/>
          <w:szCs w:val="28"/>
        </w:rPr>
        <w:t>萬以內者。</w:t>
      </w:r>
      <w:r w:rsidR="007648A7" w:rsidRPr="007559A0">
        <w:rPr>
          <w:rFonts w:ascii="新細明體" w:hAnsi="新細明體"/>
          <w:kern w:val="0"/>
          <w:sz w:val="28"/>
          <w:szCs w:val="28"/>
        </w:rPr>
        <w:t xml:space="preserve"> </w:t>
      </w:r>
    </w:p>
    <w:p w:rsidR="003646BA" w:rsidRPr="007559A0" w:rsidRDefault="003646BA" w:rsidP="00B96F27">
      <w:pPr>
        <w:numPr>
          <w:ilvl w:val="0"/>
          <w:numId w:val="1"/>
        </w:numPr>
        <w:spacing w:line="360" w:lineRule="auto"/>
        <w:rPr>
          <w:rFonts w:ascii="新細明體"/>
          <w:kern w:val="0"/>
          <w:sz w:val="28"/>
          <w:szCs w:val="28"/>
          <w:u w:val="single"/>
        </w:rPr>
      </w:pPr>
      <w:r w:rsidRPr="007559A0">
        <w:rPr>
          <w:rFonts w:ascii="新細明體" w:hint="eastAsia"/>
          <w:kern w:val="0"/>
          <w:sz w:val="28"/>
          <w:szCs w:val="28"/>
          <w:u w:val="single"/>
        </w:rPr>
        <w:t>凡符合第二條資格者得填寫申請表，依</w:t>
      </w:r>
      <w:r w:rsidR="002B1092" w:rsidRPr="007559A0">
        <w:rPr>
          <w:rFonts w:ascii="新細明體" w:hint="eastAsia"/>
          <w:kern w:val="0"/>
          <w:sz w:val="28"/>
          <w:szCs w:val="28"/>
          <w:u w:val="single"/>
        </w:rPr>
        <w:t>本辦</w:t>
      </w:r>
      <w:r w:rsidRPr="007559A0">
        <w:rPr>
          <w:rFonts w:ascii="新細明體" w:hint="eastAsia"/>
          <w:kern w:val="0"/>
          <w:sz w:val="28"/>
          <w:szCs w:val="28"/>
          <w:u w:val="single"/>
        </w:rPr>
        <w:t>法</w:t>
      </w:r>
      <w:r w:rsidR="002B1092" w:rsidRPr="007559A0">
        <w:rPr>
          <w:rFonts w:ascii="新細明體" w:hint="eastAsia"/>
          <w:kern w:val="0"/>
          <w:sz w:val="28"/>
          <w:szCs w:val="28"/>
          <w:u w:val="single"/>
        </w:rPr>
        <w:t>提出</w:t>
      </w:r>
      <w:r w:rsidRPr="007559A0">
        <w:rPr>
          <w:rFonts w:ascii="新細明體" w:hint="eastAsia"/>
          <w:kern w:val="0"/>
          <w:sz w:val="28"/>
          <w:szCs w:val="28"/>
          <w:u w:val="single"/>
        </w:rPr>
        <w:t>申請。</w:t>
      </w:r>
    </w:p>
    <w:p w:rsidR="007648A7" w:rsidRPr="007559A0" w:rsidRDefault="007648A7" w:rsidP="00B96F27">
      <w:pPr>
        <w:numPr>
          <w:ilvl w:val="0"/>
          <w:numId w:val="1"/>
        </w:numPr>
        <w:spacing w:line="360" w:lineRule="auto"/>
        <w:rPr>
          <w:rFonts w:ascii="新細明體"/>
          <w:kern w:val="0"/>
          <w:sz w:val="28"/>
          <w:szCs w:val="28"/>
        </w:rPr>
      </w:pPr>
      <w:r w:rsidRPr="007559A0">
        <w:rPr>
          <w:rFonts w:ascii="新細明體" w:hAnsi="新細明體" w:hint="eastAsia"/>
          <w:kern w:val="0"/>
          <w:sz w:val="28"/>
          <w:szCs w:val="28"/>
        </w:rPr>
        <w:t>若依上述收費標準仍不敷使用者，以</w:t>
      </w:r>
      <w:proofErr w:type="gramStart"/>
      <w:r w:rsidRPr="007559A0">
        <w:rPr>
          <w:rFonts w:ascii="新細明體" w:hAnsi="新細明體" w:hint="eastAsia"/>
          <w:kern w:val="0"/>
          <w:sz w:val="28"/>
          <w:szCs w:val="28"/>
        </w:rPr>
        <w:t>專簽另請</w:t>
      </w:r>
      <w:proofErr w:type="gramEnd"/>
      <w:r w:rsidRPr="007559A0">
        <w:rPr>
          <w:rFonts w:ascii="新細明體" w:hAnsi="新細明體" w:hint="eastAsia"/>
          <w:kern w:val="0"/>
          <w:sz w:val="28"/>
          <w:szCs w:val="28"/>
        </w:rPr>
        <w:t>院方予以補助</w:t>
      </w:r>
      <w:r w:rsidR="003A704E" w:rsidRPr="007559A0">
        <w:rPr>
          <w:rFonts w:ascii="新細明體" w:hAnsi="新細明體" w:hint="eastAsia"/>
          <w:kern w:val="0"/>
          <w:sz w:val="28"/>
          <w:szCs w:val="28"/>
        </w:rPr>
        <w:t>。</w:t>
      </w:r>
    </w:p>
    <w:p w:rsidR="007648A7" w:rsidRPr="007559A0" w:rsidRDefault="007648A7" w:rsidP="00B96F27">
      <w:pPr>
        <w:numPr>
          <w:ilvl w:val="0"/>
          <w:numId w:val="1"/>
        </w:numPr>
        <w:spacing w:line="360" w:lineRule="auto"/>
        <w:rPr>
          <w:rFonts w:ascii="新細明體"/>
          <w:kern w:val="0"/>
          <w:sz w:val="28"/>
          <w:szCs w:val="28"/>
        </w:rPr>
      </w:pPr>
      <w:r w:rsidRPr="007559A0">
        <w:rPr>
          <w:rFonts w:ascii="新細明體" w:hAnsi="新細明體" w:hint="eastAsia"/>
          <w:kern w:val="0"/>
          <w:sz w:val="28"/>
          <w:szCs w:val="28"/>
        </w:rPr>
        <w:t>本辦法經本院實驗動物照護及使用委員會通過，</w:t>
      </w:r>
      <w:r w:rsidR="00B96F27" w:rsidRPr="007559A0">
        <w:rPr>
          <w:rFonts w:ascii="新細明體" w:hAnsi="新細明體" w:hint="eastAsia"/>
          <w:kern w:val="0"/>
          <w:sz w:val="28"/>
          <w:szCs w:val="28"/>
        </w:rPr>
        <w:t>報請</w:t>
      </w:r>
      <w:r w:rsidRPr="007559A0">
        <w:rPr>
          <w:rFonts w:ascii="新細明體" w:hAnsi="新細明體" w:hint="eastAsia"/>
          <w:kern w:val="0"/>
          <w:sz w:val="28"/>
          <w:szCs w:val="28"/>
        </w:rPr>
        <w:t>主管</w:t>
      </w:r>
      <w:r w:rsidR="00235D59" w:rsidRPr="007559A0">
        <w:rPr>
          <w:rFonts w:ascii="新細明體" w:hAnsi="新細明體" w:hint="eastAsia"/>
          <w:kern w:val="0"/>
          <w:sz w:val="28"/>
          <w:szCs w:val="28"/>
        </w:rPr>
        <w:t>會報</w:t>
      </w:r>
      <w:r w:rsidR="00B96F27" w:rsidRPr="007559A0">
        <w:rPr>
          <w:rFonts w:ascii="新細明體" w:hAnsi="新細明體" w:hint="eastAsia"/>
          <w:kern w:val="0"/>
          <w:sz w:val="28"/>
          <w:szCs w:val="28"/>
        </w:rPr>
        <w:t>核</w:t>
      </w:r>
      <w:r w:rsidRPr="007559A0">
        <w:rPr>
          <w:rFonts w:ascii="新細明體" w:hAnsi="新細明體" w:hint="eastAsia"/>
          <w:kern w:val="0"/>
          <w:sz w:val="28"/>
          <w:szCs w:val="28"/>
        </w:rPr>
        <w:t>備後</w:t>
      </w:r>
      <w:r w:rsidR="00B96F27" w:rsidRPr="007559A0">
        <w:rPr>
          <w:rFonts w:ascii="新細明體" w:hAnsi="新細明體" w:hint="eastAsia"/>
          <w:kern w:val="0"/>
          <w:sz w:val="28"/>
          <w:szCs w:val="28"/>
        </w:rPr>
        <w:t>自</w:t>
      </w:r>
      <w:r w:rsidR="00B96F27" w:rsidRPr="007559A0">
        <w:rPr>
          <w:rFonts w:ascii="新細明體" w:hAnsi="新細明體" w:hint="eastAsia"/>
          <w:bCs/>
          <w:kern w:val="0"/>
          <w:sz w:val="28"/>
          <w:szCs w:val="28"/>
        </w:rPr>
        <w:t>發布</w:t>
      </w:r>
      <w:r w:rsidR="00B96F27" w:rsidRPr="007559A0">
        <w:rPr>
          <w:rFonts w:ascii="新細明體" w:hAnsi="新細明體" w:hint="eastAsia"/>
          <w:kern w:val="0"/>
          <w:sz w:val="28"/>
          <w:szCs w:val="28"/>
        </w:rPr>
        <w:t>日施</w:t>
      </w:r>
      <w:r w:rsidRPr="007559A0">
        <w:rPr>
          <w:rFonts w:ascii="新細明體" w:hAnsi="新細明體" w:hint="eastAsia"/>
          <w:kern w:val="0"/>
          <w:sz w:val="28"/>
          <w:szCs w:val="28"/>
        </w:rPr>
        <w:t>行。</w:t>
      </w:r>
    </w:p>
    <w:p w:rsidR="007648A7" w:rsidRPr="007559A0" w:rsidRDefault="007648A7" w:rsidP="006C4533">
      <w:pPr>
        <w:rPr>
          <w:rFonts w:ascii="Calibri" w:hAnsi="Calibri"/>
        </w:rPr>
      </w:pPr>
    </w:p>
    <w:sectPr w:rsidR="007648A7" w:rsidRPr="007559A0" w:rsidSect="00F9526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37" w:rsidRDefault="00CD7E37" w:rsidP="003A4511">
      <w:r>
        <w:separator/>
      </w:r>
    </w:p>
  </w:endnote>
  <w:endnote w:type="continuationSeparator" w:id="0">
    <w:p w:rsidR="00CD7E37" w:rsidRDefault="00CD7E37" w:rsidP="003A4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ngti TC Regular"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37" w:rsidRDefault="00CD7E37" w:rsidP="003A4511">
      <w:r>
        <w:separator/>
      </w:r>
    </w:p>
  </w:footnote>
  <w:footnote w:type="continuationSeparator" w:id="0">
    <w:p w:rsidR="00CD7E37" w:rsidRDefault="00CD7E37" w:rsidP="003A4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C38"/>
    <w:multiLevelType w:val="hybridMultilevel"/>
    <w:tmpl w:val="2940DFF0"/>
    <w:lvl w:ilvl="0" w:tplc="FD483CBA">
      <w:start w:val="1"/>
      <w:numFmt w:val="taiwaneseCountingThousand"/>
      <w:lvlText w:val="%1、"/>
      <w:lvlJc w:val="left"/>
      <w:pPr>
        <w:tabs>
          <w:tab w:val="num" w:pos="864"/>
        </w:tabs>
        <w:ind w:left="86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533"/>
    <w:rsid w:val="0002273B"/>
    <w:rsid w:val="000A6E2E"/>
    <w:rsid w:val="000C3674"/>
    <w:rsid w:val="000C696C"/>
    <w:rsid w:val="00147CF1"/>
    <w:rsid w:val="001619E7"/>
    <w:rsid w:val="001850D4"/>
    <w:rsid w:val="001B0084"/>
    <w:rsid w:val="00214D03"/>
    <w:rsid w:val="00235D59"/>
    <w:rsid w:val="00296AFA"/>
    <w:rsid w:val="002B1092"/>
    <w:rsid w:val="002C2920"/>
    <w:rsid w:val="003646BA"/>
    <w:rsid w:val="00381427"/>
    <w:rsid w:val="003A4511"/>
    <w:rsid w:val="003A704E"/>
    <w:rsid w:val="003B6D79"/>
    <w:rsid w:val="0051210E"/>
    <w:rsid w:val="005265A9"/>
    <w:rsid w:val="0053226A"/>
    <w:rsid w:val="00533F26"/>
    <w:rsid w:val="00600478"/>
    <w:rsid w:val="00600C19"/>
    <w:rsid w:val="006C4533"/>
    <w:rsid w:val="006C65D2"/>
    <w:rsid w:val="007559A0"/>
    <w:rsid w:val="007648A7"/>
    <w:rsid w:val="007D7277"/>
    <w:rsid w:val="00B6519A"/>
    <w:rsid w:val="00B96F27"/>
    <w:rsid w:val="00BD174D"/>
    <w:rsid w:val="00C004EA"/>
    <w:rsid w:val="00C14D29"/>
    <w:rsid w:val="00CD7E37"/>
    <w:rsid w:val="00D7034D"/>
    <w:rsid w:val="00DC7F97"/>
    <w:rsid w:val="00E87CC5"/>
    <w:rsid w:val="00EC2B7C"/>
    <w:rsid w:val="00F15559"/>
    <w:rsid w:val="00F9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4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451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3A45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451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3A45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臺大醫學院新進教師實驗動物使用經費補助辦法</dc:title>
  <dc:subject/>
  <dc:creator>shwchen</dc:creator>
  <cp:keywords/>
  <dc:description/>
  <cp:lastModifiedBy>ntulac</cp:lastModifiedBy>
  <cp:revision>16</cp:revision>
  <cp:lastPrinted>2015-01-09T02:02:00Z</cp:lastPrinted>
  <dcterms:created xsi:type="dcterms:W3CDTF">2015-01-09T03:58:00Z</dcterms:created>
  <dcterms:modified xsi:type="dcterms:W3CDTF">2015-03-10T08:19:00Z</dcterms:modified>
</cp:coreProperties>
</file>